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27E2B" w:rsidRDefault="00827E2B" w:rsidP="00827E2B">
      <w:pPr>
        <w:jc w:val="center"/>
        <w:rPr>
          <w:sz w:val="44"/>
          <w:szCs w:val="44"/>
        </w:rPr>
      </w:pPr>
      <w:r>
        <w:rPr>
          <w:sz w:val="44"/>
          <w:szCs w:val="44"/>
        </w:rPr>
        <w:t>«</w:t>
      </w:r>
      <w:r w:rsidRPr="00827E2B">
        <w:rPr>
          <w:sz w:val="44"/>
          <w:szCs w:val="44"/>
        </w:rPr>
        <w:t>Опасное</w:t>
      </w:r>
      <w:r>
        <w:rPr>
          <w:sz w:val="44"/>
          <w:szCs w:val="44"/>
        </w:rPr>
        <w:t>»</w:t>
      </w:r>
      <w:r w:rsidRPr="00827E2B">
        <w:rPr>
          <w:sz w:val="44"/>
          <w:szCs w:val="44"/>
        </w:rPr>
        <w:t xml:space="preserve"> лето</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b/>
          <w:bCs/>
          <w:sz w:val="24"/>
          <w:szCs w:val="24"/>
        </w:rPr>
        <w:t>Летом резко возрастает вероятность травм и отравлений. Даем ряд рекомендаций, которые помогут вам избежать многих неприятностей.</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b/>
          <w:bCs/>
          <w:i/>
          <w:sz w:val="24"/>
          <w:szCs w:val="24"/>
        </w:rPr>
        <w:t> Опасная статистика.</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Особенно "богат" детскими травмами и отравлениями июль. Кроме того, по данным международной статистики, самое вероятное время для несчастного случая - воскресный вечер. </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По необъяснимой причине малышей неумолимо притягивают места и предметы, потенциально опасные для здоровья, а иногда и жизни - водоемы, канавы, колючие кусты, ядовитые растения, костры, высокие лестницы и автотрассы с оживленным движением.</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Учитывая все это, родителям надо все время быть начеку, не оставлять ребенка без присмотра. Отправляясь с малышом на отдых, не забудьте взять с собой домашнюю аптечку и его медицинский страховой полис.</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w:t>
      </w:r>
      <w:r w:rsidRPr="00827E2B">
        <w:rPr>
          <w:rFonts w:ascii="Times New Roman" w:eastAsia="Times New Roman" w:hAnsi="Times New Roman" w:cs="Times New Roman"/>
          <w:b/>
          <w:bCs/>
          <w:i/>
          <w:sz w:val="24"/>
          <w:szCs w:val="24"/>
        </w:rPr>
        <w:t>Солнце доброе и злое.</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xml:space="preserve"> Истосковавшись по теплу и свету, летом мы проводим </w:t>
      </w:r>
      <w:proofErr w:type="gramStart"/>
      <w:r w:rsidRPr="00827E2B">
        <w:rPr>
          <w:rFonts w:ascii="Times New Roman" w:eastAsia="Times New Roman" w:hAnsi="Times New Roman" w:cs="Times New Roman"/>
          <w:sz w:val="24"/>
          <w:szCs w:val="24"/>
        </w:rPr>
        <w:t>слишком много</w:t>
      </w:r>
      <w:proofErr w:type="gramEnd"/>
      <w:r w:rsidRPr="00827E2B">
        <w:rPr>
          <w:rFonts w:ascii="Times New Roman" w:eastAsia="Times New Roman" w:hAnsi="Times New Roman" w:cs="Times New Roman"/>
          <w:sz w:val="24"/>
          <w:szCs w:val="24"/>
        </w:rPr>
        <w:t xml:space="preserve"> времени под прямыми солнечными лучами, забывая об опасности ожогов и тепловом ударе. Еще до наступления жары следует приобрести детский защитный крем, предохраняющий кожу от избытка ультрафиолета.</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xml:space="preserve"> Солнечные ожоги вовсе не так безобидны, как думают многие. Доказано, что они могут приводить не только к преждевременному старению кожи и развитию </w:t>
      </w:r>
      <w:proofErr w:type="spellStart"/>
      <w:r w:rsidRPr="00827E2B">
        <w:rPr>
          <w:rFonts w:ascii="Times New Roman" w:eastAsia="Times New Roman" w:hAnsi="Times New Roman" w:cs="Times New Roman"/>
          <w:sz w:val="24"/>
          <w:szCs w:val="24"/>
        </w:rPr>
        <w:t>фотодерматита</w:t>
      </w:r>
      <w:proofErr w:type="spellEnd"/>
      <w:r w:rsidRPr="00827E2B">
        <w:rPr>
          <w:rFonts w:ascii="Times New Roman" w:eastAsia="Times New Roman" w:hAnsi="Times New Roman" w:cs="Times New Roman"/>
          <w:sz w:val="24"/>
          <w:szCs w:val="24"/>
        </w:rPr>
        <w:t xml:space="preserve"> (аллергии к солнечным лучам), но и к снижению зрения и даже к онкологическим заболеваниям (раку кожи).</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w:t>
      </w:r>
      <w:r w:rsidRPr="00827E2B">
        <w:rPr>
          <w:rFonts w:ascii="Times New Roman" w:eastAsia="Times New Roman" w:hAnsi="Times New Roman" w:cs="Times New Roman"/>
          <w:b/>
          <w:bCs/>
          <w:sz w:val="24"/>
          <w:szCs w:val="24"/>
        </w:rPr>
        <w:t>Как защитить ребенка от солнечного ожога и теплового удара:</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b/>
          <w:bCs/>
          <w:sz w:val="24"/>
          <w:szCs w:val="24"/>
        </w:rPr>
        <w:t> </w:t>
      </w:r>
      <w:r w:rsidRPr="00827E2B">
        <w:rPr>
          <w:rFonts w:ascii="Times New Roman" w:eastAsia="Times New Roman" w:hAnsi="Times New Roman" w:cs="Times New Roman"/>
          <w:sz w:val="24"/>
          <w:szCs w:val="24"/>
        </w:rPr>
        <w:t>Выходя на улицу, обязательно надевайте малышу панамку.</w:t>
      </w:r>
    </w:p>
    <w:p w:rsidR="00827E2B" w:rsidRPr="00827E2B" w:rsidRDefault="00827E2B" w:rsidP="00827E2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Если ребенку нет еще 6 месяцев, крем от загара использовать нельзя, просто не подставляйте малыша под прямые солнечные лучи.</w:t>
      </w:r>
    </w:p>
    <w:p w:rsidR="00827E2B" w:rsidRPr="00827E2B" w:rsidRDefault="00827E2B" w:rsidP="00827E2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Для детей старше 6 месяцев необходим крем от загара, с фактором защиты не менее 15 единиц.</w:t>
      </w:r>
    </w:p>
    <w:p w:rsidR="00827E2B" w:rsidRPr="00827E2B" w:rsidRDefault="00827E2B" w:rsidP="00827E2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Наносить защитный крем следует на открытые участки кожи каждый час, а также всякий раз после купания, даже если погода облачная.</w:t>
      </w:r>
    </w:p>
    <w:p w:rsidR="00827E2B" w:rsidRPr="00827E2B" w:rsidRDefault="00827E2B" w:rsidP="00827E2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В период с 10.00 до 15.00, на который приходится пик активности ультрафиолетовых лучей</w:t>
      </w:r>
      <w:proofErr w:type="gramStart"/>
      <w:r w:rsidRPr="00827E2B">
        <w:rPr>
          <w:rFonts w:ascii="Times New Roman" w:eastAsia="Times New Roman" w:hAnsi="Times New Roman" w:cs="Times New Roman"/>
          <w:sz w:val="24"/>
          <w:szCs w:val="24"/>
        </w:rPr>
        <w:t xml:space="preserve"> А</w:t>
      </w:r>
      <w:proofErr w:type="gramEnd"/>
      <w:r w:rsidRPr="00827E2B">
        <w:rPr>
          <w:rFonts w:ascii="Times New Roman" w:eastAsia="Times New Roman" w:hAnsi="Times New Roman" w:cs="Times New Roman"/>
          <w:sz w:val="24"/>
          <w:szCs w:val="24"/>
        </w:rPr>
        <w:t xml:space="preserve"> и В, лучше вообще не загорать, а посидеть в тени.</w:t>
      </w:r>
    </w:p>
    <w:p w:rsidR="00827E2B" w:rsidRPr="00827E2B" w:rsidRDefault="00827E2B" w:rsidP="00827E2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xml:space="preserve">Даже если ребенок не обгорел </w:t>
      </w:r>
      <w:proofErr w:type="gramStart"/>
      <w:r w:rsidRPr="00827E2B">
        <w:rPr>
          <w:rFonts w:ascii="Times New Roman" w:eastAsia="Times New Roman" w:hAnsi="Times New Roman" w:cs="Times New Roman"/>
          <w:sz w:val="24"/>
          <w:szCs w:val="24"/>
        </w:rPr>
        <w:t>в первые</w:t>
      </w:r>
      <w:proofErr w:type="gramEnd"/>
      <w:r w:rsidRPr="00827E2B">
        <w:rPr>
          <w:rFonts w:ascii="Times New Roman" w:eastAsia="Times New Roman" w:hAnsi="Times New Roman" w:cs="Times New Roman"/>
          <w:sz w:val="24"/>
          <w:szCs w:val="24"/>
        </w:rPr>
        <w:t xml:space="preserve"> 5 дней, срок пребывания на открытом солнце не должен превышать 30 минут.</w:t>
      </w:r>
    </w:p>
    <w:p w:rsidR="00827E2B" w:rsidRPr="00827E2B" w:rsidRDefault="00827E2B" w:rsidP="00827E2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Ребенок периодически должен охлаждаться в тени - под зонтиком, тентом или под деревьями.</w:t>
      </w:r>
    </w:p>
    <w:p w:rsidR="00827E2B" w:rsidRPr="00827E2B" w:rsidRDefault="00827E2B" w:rsidP="00827E2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Одевайте малыша в легкую хлопчатобумажную одежду.</w:t>
      </w:r>
    </w:p>
    <w:p w:rsidR="00827E2B" w:rsidRPr="00827E2B" w:rsidRDefault="00827E2B" w:rsidP="00827E2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На жаре дети должны много пить.</w:t>
      </w:r>
    </w:p>
    <w:p w:rsidR="00827E2B" w:rsidRPr="00827E2B" w:rsidRDefault="00827E2B" w:rsidP="00827E2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lastRenderedPageBreak/>
        <w:t xml:space="preserve">Если ребенок все-таки обгорел, заверните его в полотенце, смоченное холодной водой, а </w:t>
      </w:r>
      <w:proofErr w:type="gramStart"/>
      <w:r w:rsidRPr="00827E2B">
        <w:rPr>
          <w:rFonts w:ascii="Times New Roman" w:eastAsia="Times New Roman" w:hAnsi="Times New Roman" w:cs="Times New Roman"/>
          <w:sz w:val="24"/>
          <w:szCs w:val="24"/>
        </w:rPr>
        <w:t>вернувшись</w:t>
      </w:r>
      <w:proofErr w:type="gramEnd"/>
      <w:r w:rsidRPr="00827E2B">
        <w:rPr>
          <w:rFonts w:ascii="Times New Roman" w:eastAsia="Times New Roman" w:hAnsi="Times New Roman" w:cs="Times New Roman"/>
          <w:sz w:val="24"/>
          <w:szCs w:val="24"/>
        </w:rPr>
        <w:t xml:space="preserve"> домой, оботрите раствором, состоящим воды и уксуса в соотношении 50 на 50.</w:t>
      </w:r>
    </w:p>
    <w:p w:rsidR="00827E2B" w:rsidRPr="00827E2B" w:rsidRDefault="00827E2B" w:rsidP="00827E2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xml:space="preserve">Летом повышается риск и термических ожогов. Сидя у костра или помешивая в тазу варенье, будьте предельно внимательны, если рядом с вами находится маленький ребенок. Если размеры ожога превышают 2,5 сантиметра, он считается тяжелым, и ребенку требуется специализированная медицинская помощь. До того, как ну будет доставлен в больницу или </w:t>
      </w:r>
      <w:proofErr w:type="spellStart"/>
      <w:r w:rsidRPr="00827E2B">
        <w:rPr>
          <w:rFonts w:ascii="Times New Roman" w:eastAsia="Times New Roman" w:hAnsi="Times New Roman" w:cs="Times New Roman"/>
          <w:sz w:val="24"/>
          <w:szCs w:val="24"/>
        </w:rPr>
        <w:t>травмпункт</w:t>
      </w:r>
      <w:proofErr w:type="spellEnd"/>
      <w:r w:rsidRPr="00827E2B">
        <w:rPr>
          <w:rFonts w:ascii="Times New Roman" w:eastAsia="Times New Roman" w:hAnsi="Times New Roman" w:cs="Times New Roman"/>
          <w:sz w:val="24"/>
          <w:szCs w:val="24"/>
        </w:rPr>
        <w:t>, нужно позаботиться об охлаждении места ожога. Нельзя вскрывать волдыри, накладывать на ожог пластыри - лучше ограничиться свободной стерильной повязкой.</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w:t>
      </w:r>
      <w:r w:rsidRPr="00827E2B">
        <w:rPr>
          <w:rFonts w:ascii="Times New Roman" w:eastAsia="Times New Roman" w:hAnsi="Times New Roman" w:cs="Times New Roman"/>
          <w:b/>
          <w:bCs/>
          <w:sz w:val="24"/>
          <w:szCs w:val="24"/>
        </w:rPr>
        <w:t>Укусы насекомых</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xml:space="preserve">  С наступлением лета появляется большое количество различных сезонных насекомых. </w:t>
      </w:r>
      <w:proofErr w:type="gramStart"/>
      <w:r w:rsidRPr="00827E2B">
        <w:rPr>
          <w:rFonts w:ascii="Times New Roman" w:eastAsia="Times New Roman" w:hAnsi="Times New Roman" w:cs="Times New Roman"/>
          <w:sz w:val="24"/>
          <w:szCs w:val="24"/>
        </w:rPr>
        <w:t>Если бабочки, стрекозы и кузнечики вполне безобидны, гораздо менее приятны их "кусачие" собратья - мухи, слепни, комары, некоторые муравьи, клещи и т.д.</w:t>
      </w:r>
      <w:proofErr w:type="gramEnd"/>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Справиться с ними в помещении можно при помощи фумигатора. Для детской комнаты предпочтителен фумигатор, работающий от сети, поскольку он в отличие от тлеющей спирали, не поглощает кислород. Москитная сетка или даже обычная марля, помещенная на окно, - обязательный элемент защиты ребенка от назойливых насекомых.</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Во время прогулок малыша выручат специальные салфетки-репелленты, пропитанные особым составом, запах которого отпугивает летающих "агрессоров" на протяжении нескольких часов.</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xml:space="preserve">  Укусы пчел, ос или шмелей не только болезненны, но иногда приводят к развитию серьезных аллергических реакций, вплоть до </w:t>
      </w:r>
      <w:proofErr w:type="spellStart"/>
      <w:r w:rsidRPr="00827E2B">
        <w:rPr>
          <w:rFonts w:ascii="Times New Roman" w:eastAsia="Times New Roman" w:hAnsi="Times New Roman" w:cs="Times New Roman"/>
          <w:sz w:val="24"/>
          <w:szCs w:val="24"/>
        </w:rPr>
        <w:t>анфилактического</w:t>
      </w:r>
      <w:proofErr w:type="spellEnd"/>
      <w:r w:rsidRPr="00827E2B">
        <w:rPr>
          <w:rFonts w:ascii="Times New Roman" w:eastAsia="Times New Roman" w:hAnsi="Times New Roman" w:cs="Times New Roman"/>
          <w:sz w:val="24"/>
          <w:szCs w:val="24"/>
        </w:rPr>
        <w:t xml:space="preserve"> шока и астматического приступа. Эти состояния требуют немедленной госпитализации ребенка.</w:t>
      </w:r>
    </w:p>
    <w:p w:rsidR="00827E2B" w:rsidRPr="00827E2B" w:rsidRDefault="00827E2B" w:rsidP="00827E2B">
      <w:pPr>
        <w:spacing w:before="100" w:beforeAutospacing="1" w:after="100" w:afterAutospacing="1" w:line="240" w:lineRule="auto"/>
        <w:rPr>
          <w:rFonts w:ascii="Times New Roman" w:eastAsia="Times New Roman" w:hAnsi="Times New Roman" w:cs="Times New Roman"/>
          <w:sz w:val="24"/>
          <w:szCs w:val="24"/>
        </w:rPr>
      </w:pPr>
      <w:r w:rsidRPr="00827E2B">
        <w:rPr>
          <w:rFonts w:ascii="Times New Roman" w:eastAsia="Times New Roman" w:hAnsi="Times New Roman" w:cs="Times New Roman"/>
          <w:sz w:val="24"/>
          <w:szCs w:val="24"/>
        </w:rPr>
        <w:t xml:space="preserve">  Многих страшат укусы лесных клещей, которые якобы могут вызвать энцефалит. Однако лесные массивы Среднерусской возвышенности не таят никакой опасности. Другое дело, таежные регионы России, где могут обитать иксодовые клещи, передающие вирус страшной болезни. Чтобы уберечь ребенка от укусов клещей, </w:t>
      </w:r>
      <w:proofErr w:type="gramStart"/>
      <w:r w:rsidRPr="00827E2B">
        <w:rPr>
          <w:rFonts w:ascii="Times New Roman" w:eastAsia="Times New Roman" w:hAnsi="Times New Roman" w:cs="Times New Roman"/>
          <w:sz w:val="24"/>
          <w:szCs w:val="24"/>
        </w:rPr>
        <w:t>необходимо</w:t>
      </w:r>
      <w:proofErr w:type="gramEnd"/>
      <w:r w:rsidRPr="00827E2B">
        <w:rPr>
          <w:rFonts w:ascii="Times New Roman" w:eastAsia="Times New Roman" w:hAnsi="Times New Roman" w:cs="Times New Roman"/>
          <w:sz w:val="24"/>
          <w:szCs w:val="24"/>
        </w:rPr>
        <w:t xml:space="preserve"> прежде всего защитить волосы и открытые участки кожи - экипировать его головным убором и надевать вместо шорт длинные брюки, заменить открытые сандалии закрытой обувью, а футболки и безрукавки - рубашкой с длинными рукавами.</w:t>
      </w:r>
    </w:p>
    <w:p w:rsidR="00827E2B" w:rsidRDefault="00827E2B"/>
    <w:sectPr w:rsidR="00827E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E14CC8"/>
    <w:multiLevelType w:val="multilevel"/>
    <w:tmpl w:val="0AAA85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27E2B"/>
    <w:rsid w:val="00827E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7E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731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3745</Characters>
  <Application>Microsoft Office Word</Application>
  <DocSecurity>0</DocSecurity>
  <Lines>31</Lines>
  <Paragraphs>8</Paragraphs>
  <ScaleCrop>false</ScaleCrop>
  <Company>Microsoft</Company>
  <LinksUpToDate>false</LinksUpToDate>
  <CharactersWithSpaces>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олег</cp:lastModifiedBy>
  <cp:revision>2</cp:revision>
  <dcterms:created xsi:type="dcterms:W3CDTF">2014-09-29T13:02:00Z</dcterms:created>
  <dcterms:modified xsi:type="dcterms:W3CDTF">2014-09-29T13:03:00Z</dcterms:modified>
</cp:coreProperties>
</file>